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006" w:rsidRPr="009E37F7" w:rsidRDefault="006054C1" w:rsidP="00693605">
      <w:pPr>
        <w:ind w:left="-284"/>
        <w:jc w:val="center"/>
        <w:rPr>
          <w:rFonts w:ascii="Sylfaen" w:hAnsi="Sylfaen"/>
          <w:b/>
          <w:lang w:val="ka-GE"/>
        </w:rPr>
      </w:pPr>
      <w:r w:rsidRPr="009E37F7">
        <w:rPr>
          <w:rFonts w:ascii="Sylfaen" w:hAnsi="Sylfaen"/>
          <w:b/>
          <w:lang w:val="ka-GE"/>
        </w:rPr>
        <w:t>პრობლემები</w:t>
      </w:r>
    </w:p>
    <w:p w:rsidR="006054C1" w:rsidRDefault="006054C1" w:rsidP="00693605">
      <w:pPr>
        <w:pStyle w:val="ListParagraph"/>
        <w:numPr>
          <w:ilvl w:val="0"/>
          <w:numId w:val="4"/>
        </w:numPr>
        <w:rPr>
          <w:rFonts w:ascii="Sylfaen" w:hAnsi="Sylfaen"/>
          <w:lang w:val="ka-GE"/>
        </w:rPr>
      </w:pPr>
      <w:r>
        <w:rPr>
          <w:rFonts w:ascii="Sylfaen" w:hAnsi="Sylfaen"/>
          <w:lang w:val="ka-GE"/>
        </w:rPr>
        <w:t>მატერიალური დოკუმენტები</w:t>
      </w:r>
      <w:r w:rsidR="009E37F7">
        <w:rPr>
          <w:rFonts w:ascii="Sylfaen" w:hAnsi="Sylfaen"/>
          <w:lang w:val="ka-GE"/>
        </w:rPr>
        <w:t>ს არსებობა</w:t>
      </w:r>
    </w:p>
    <w:p w:rsidR="006054C1" w:rsidRDefault="006054C1" w:rsidP="00693605">
      <w:pPr>
        <w:pStyle w:val="ListParagraph"/>
        <w:numPr>
          <w:ilvl w:val="0"/>
          <w:numId w:val="4"/>
        </w:numPr>
        <w:rPr>
          <w:rFonts w:ascii="Sylfaen" w:hAnsi="Sylfaen"/>
          <w:lang w:val="ka-GE"/>
        </w:rPr>
      </w:pPr>
      <w:r>
        <w:rPr>
          <w:rFonts w:ascii="Sylfaen" w:hAnsi="Sylfaen"/>
          <w:lang w:val="ka-GE"/>
        </w:rPr>
        <w:t>არ არსებობს სამედიცინო დაწესებულებების სრულყოფილი ბაზა</w:t>
      </w:r>
    </w:p>
    <w:p w:rsidR="006054C1" w:rsidRDefault="006054C1" w:rsidP="00693605">
      <w:pPr>
        <w:pStyle w:val="ListParagraph"/>
        <w:numPr>
          <w:ilvl w:val="0"/>
          <w:numId w:val="4"/>
        </w:numPr>
        <w:rPr>
          <w:rFonts w:ascii="Sylfaen" w:hAnsi="Sylfaen"/>
          <w:lang w:val="ka-GE"/>
        </w:rPr>
      </w:pPr>
      <w:r>
        <w:rPr>
          <w:rFonts w:ascii="Sylfaen" w:hAnsi="Sylfaen"/>
          <w:lang w:val="ka-GE"/>
        </w:rPr>
        <w:t>არ არსებობს სამედიცინო დაწესებულებების სრულყოფილი ისტორია</w:t>
      </w:r>
    </w:p>
    <w:p w:rsidR="006054C1" w:rsidRDefault="006054C1" w:rsidP="00693605">
      <w:pPr>
        <w:pStyle w:val="ListParagraph"/>
        <w:numPr>
          <w:ilvl w:val="0"/>
          <w:numId w:val="4"/>
        </w:numPr>
        <w:rPr>
          <w:rFonts w:ascii="Sylfaen" w:hAnsi="Sylfaen"/>
          <w:lang w:val="ka-GE"/>
        </w:rPr>
      </w:pPr>
      <w:r>
        <w:rPr>
          <w:rFonts w:ascii="Sylfaen" w:hAnsi="Sylfaen"/>
          <w:lang w:val="ka-GE"/>
        </w:rPr>
        <w:t>არ არსებობს ინფორმაცია სამედიცნო განათლების მქონე პირებზე (</w:t>
      </w:r>
      <w:r w:rsidR="00693605">
        <w:rPr>
          <w:rFonts w:ascii="Sylfaen" w:hAnsi="Sylfaen"/>
          <w:lang w:val="ka-GE"/>
        </w:rPr>
        <w:t>ინფორ</w:t>
      </w:r>
      <w:r>
        <w:rPr>
          <w:rFonts w:ascii="Sylfaen" w:hAnsi="Sylfaen"/>
          <w:lang w:val="ka-GE"/>
        </w:rPr>
        <w:t>მაცია განათლების სამინისტროდან დიპლომირებულ კურსდამთავრებულთა შესახებ)</w:t>
      </w:r>
    </w:p>
    <w:p w:rsidR="006054C1" w:rsidRDefault="006054C1" w:rsidP="00693605">
      <w:pPr>
        <w:pStyle w:val="ListParagraph"/>
        <w:numPr>
          <w:ilvl w:val="0"/>
          <w:numId w:val="4"/>
        </w:numPr>
        <w:rPr>
          <w:rFonts w:ascii="Sylfaen" w:hAnsi="Sylfaen"/>
          <w:lang w:val="ka-GE"/>
        </w:rPr>
      </w:pPr>
      <w:r>
        <w:rPr>
          <w:rFonts w:ascii="Sylfaen" w:hAnsi="Sylfaen"/>
          <w:lang w:val="ka-GE"/>
        </w:rPr>
        <w:t xml:space="preserve">სერტიფიცირების ბაზაში </w:t>
      </w:r>
      <w:r w:rsidR="00693605">
        <w:rPr>
          <w:rFonts w:ascii="Sylfaen" w:hAnsi="Sylfaen"/>
          <w:lang w:val="ka-GE"/>
        </w:rPr>
        <w:t>არსებული</w:t>
      </w:r>
      <w:r>
        <w:rPr>
          <w:rFonts w:ascii="Sylfaen" w:hAnsi="Sylfaen"/>
          <w:lang w:val="ka-GE"/>
        </w:rPr>
        <w:t xml:space="preserve"> ინფორმაცია</w:t>
      </w:r>
      <w:r w:rsidR="00693605">
        <w:rPr>
          <w:rFonts w:ascii="Sylfaen" w:hAnsi="Sylfaen"/>
          <w:lang w:val="ka-GE"/>
        </w:rPr>
        <w:t xml:space="preserve"> არასრულია</w:t>
      </w:r>
      <w:r>
        <w:rPr>
          <w:rFonts w:ascii="Sylfaen" w:hAnsi="Sylfaen"/>
          <w:lang w:val="ka-GE"/>
        </w:rPr>
        <w:t xml:space="preserve">, შეუძლებელია </w:t>
      </w:r>
      <w:r w:rsidR="000660C9">
        <w:rPr>
          <w:rFonts w:ascii="Sylfaen" w:hAnsi="Sylfaen"/>
          <w:lang w:val="ka-GE"/>
        </w:rPr>
        <w:t>სამედიც</w:t>
      </w:r>
      <w:r>
        <w:rPr>
          <w:rFonts w:ascii="Sylfaen" w:hAnsi="Sylfaen"/>
          <w:lang w:val="ka-GE"/>
        </w:rPr>
        <w:t>ინო პერსონალის იდენტიფიცირება მისი პირადი ნომრის არ არსებობის გამო</w:t>
      </w:r>
      <w:r w:rsidR="00693605">
        <w:rPr>
          <w:rFonts w:ascii="Sylfaen" w:hAnsi="Sylfaen"/>
          <w:lang w:val="ka-GE"/>
        </w:rPr>
        <w:t xml:space="preserve"> (საჭიროა მონაცემების საფუძვლიანი რევიზია და კორექტირება რეგულირების სააგენტოს მიერ)</w:t>
      </w:r>
    </w:p>
    <w:p w:rsidR="006054C1" w:rsidRDefault="006054C1" w:rsidP="00693605">
      <w:pPr>
        <w:pStyle w:val="ListParagraph"/>
        <w:numPr>
          <w:ilvl w:val="0"/>
          <w:numId w:val="4"/>
        </w:numPr>
        <w:rPr>
          <w:rFonts w:ascii="Sylfaen" w:hAnsi="Sylfaen"/>
          <w:lang w:val="ka-GE"/>
        </w:rPr>
      </w:pPr>
      <w:r>
        <w:rPr>
          <w:rFonts w:ascii="Sylfaen" w:hAnsi="Sylfaen"/>
          <w:lang w:val="ka-GE"/>
        </w:rPr>
        <w:t>არ არსებობს ინფორმაცია ექთნებზე</w:t>
      </w:r>
      <w:r w:rsidR="00693605">
        <w:rPr>
          <w:rFonts w:ascii="Sylfaen" w:hAnsi="Sylfaen"/>
          <w:lang w:val="ka-GE"/>
        </w:rPr>
        <w:t xml:space="preserve"> (აღნიშნული ”ბაზის” შექმნა იგეგმება ”ჯანდაცვის ერთიანი პორტალის მეშვეობით, ამდენად უაღრესად მნიშვნელოვანია სამედიცინო დაწესებულებების მიერ აღნიშნული ინფორმაციის ატვირთვა პორტალზე) </w:t>
      </w:r>
    </w:p>
    <w:p w:rsidR="006054C1" w:rsidRDefault="006054C1" w:rsidP="00693605">
      <w:pPr>
        <w:pStyle w:val="ListParagraph"/>
        <w:numPr>
          <w:ilvl w:val="0"/>
          <w:numId w:val="4"/>
        </w:numPr>
        <w:rPr>
          <w:rFonts w:ascii="Sylfaen" w:hAnsi="Sylfaen"/>
          <w:lang w:val="ka-GE"/>
        </w:rPr>
      </w:pPr>
      <w:r>
        <w:rPr>
          <w:rFonts w:ascii="Sylfaen" w:hAnsi="Sylfaen"/>
          <w:lang w:val="ka-GE"/>
        </w:rPr>
        <w:t xml:space="preserve">შეუძლებელია </w:t>
      </w:r>
      <w:r w:rsidR="004F732D">
        <w:rPr>
          <w:rFonts w:ascii="Sylfaen" w:hAnsi="Sylfaen"/>
          <w:lang w:val="ka-GE"/>
        </w:rPr>
        <w:t>პო</w:t>
      </w:r>
      <w:r>
        <w:rPr>
          <w:rFonts w:ascii="Sylfaen" w:hAnsi="Sylfaen"/>
          <w:lang w:val="ka-GE"/>
        </w:rPr>
        <w:t>ტენციური, აქტიური (მოქმედი, დასაქმებული) და პასიური (მათ შორის გარდაცვლილი) სამედიცინო პერსონალის იდენტიფიცირება</w:t>
      </w:r>
      <w:r w:rsidR="009E37F7">
        <w:rPr>
          <w:rFonts w:ascii="Sylfaen" w:hAnsi="Sylfaen"/>
          <w:lang w:val="ka-GE"/>
        </w:rPr>
        <w:t xml:space="preserve">, თუმცა ე.წ </w:t>
      </w:r>
      <w:r w:rsidR="006529A6">
        <w:rPr>
          <w:rFonts w:ascii="Sylfaen" w:hAnsi="Sylfaen"/>
          <w:lang w:val="ka-GE"/>
        </w:rPr>
        <w:t>”ჯანდაცვის ერთიანი პორტალი”</w:t>
      </w:r>
      <w:r w:rsidR="009E37F7">
        <w:rPr>
          <w:rFonts w:ascii="Sylfaen" w:hAnsi="Sylfaen"/>
          <w:lang w:val="ka-GE"/>
        </w:rPr>
        <w:t xml:space="preserve"> გარკვეულწილად გადაჭრის ამ პრობლემას</w:t>
      </w:r>
    </w:p>
    <w:p w:rsidR="009E37F7" w:rsidRDefault="009E37F7" w:rsidP="00693605">
      <w:pPr>
        <w:pStyle w:val="ListParagraph"/>
        <w:numPr>
          <w:ilvl w:val="0"/>
          <w:numId w:val="4"/>
        </w:numPr>
        <w:rPr>
          <w:rFonts w:ascii="Sylfaen" w:hAnsi="Sylfaen"/>
          <w:lang w:val="ka-GE"/>
        </w:rPr>
      </w:pPr>
      <w:r>
        <w:rPr>
          <w:rFonts w:ascii="Sylfaen" w:hAnsi="Sylfaen"/>
          <w:lang w:val="ka-GE"/>
        </w:rPr>
        <w:t xml:space="preserve">შეუძლებელია აქტიური და პასიური სერტიფიკატების გამოვლენა - თუმცა ე.წ </w:t>
      </w:r>
      <w:r w:rsidR="006529A6">
        <w:rPr>
          <w:rFonts w:ascii="Sylfaen" w:hAnsi="Sylfaen"/>
          <w:lang w:val="ka-GE"/>
        </w:rPr>
        <w:t xml:space="preserve">”ჯანდაცვის ერთიანი პორტალი” </w:t>
      </w:r>
      <w:r>
        <w:rPr>
          <w:rFonts w:ascii="Sylfaen" w:hAnsi="Sylfaen"/>
          <w:lang w:val="ka-GE"/>
        </w:rPr>
        <w:t>გარკვეულწილად გადაჭრის ამ პრობლემას</w:t>
      </w:r>
    </w:p>
    <w:p w:rsidR="007439A7" w:rsidRDefault="007439A7" w:rsidP="00693605">
      <w:pPr>
        <w:pStyle w:val="ListParagraph"/>
        <w:numPr>
          <w:ilvl w:val="0"/>
          <w:numId w:val="4"/>
        </w:numPr>
        <w:rPr>
          <w:rFonts w:ascii="Sylfaen" w:hAnsi="Sylfaen"/>
          <w:lang w:val="ka-GE"/>
        </w:rPr>
      </w:pPr>
      <w:r>
        <w:rPr>
          <w:rFonts w:ascii="Sylfaen" w:hAnsi="Sylfaen"/>
          <w:lang w:val="ka-GE"/>
        </w:rPr>
        <w:t xml:space="preserve">მონაცემთა ბაზაში სამედიცინო დაწესებულებებს არ აქვთ მითითებული საგადასახაო კოდი, </w:t>
      </w:r>
      <w:r w:rsidR="00E25136">
        <w:rPr>
          <w:rFonts w:ascii="Sylfaen" w:hAnsi="Sylfaen"/>
          <w:lang w:val="ka-GE"/>
        </w:rPr>
        <w:t>რაც მათი იდენტიფიცირების საშუალებას არ იძლევა</w:t>
      </w:r>
      <w:r w:rsidR="00966536">
        <w:rPr>
          <w:rFonts w:ascii="Sylfaen" w:hAnsi="Sylfaen"/>
          <w:lang w:val="ka-GE"/>
        </w:rPr>
        <w:t xml:space="preserve"> (</w:t>
      </w:r>
      <w:r w:rsidR="00966536">
        <w:rPr>
          <w:rFonts w:ascii="Sylfaen" w:hAnsi="Sylfaen"/>
          <w:lang w:val="ka-GE"/>
        </w:rPr>
        <w:t xml:space="preserve">საჭიროა მონაცემების საფუძვლიანი რევიზია და </w:t>
      </w:r>
      <w:r w:rsidR="00966536">
        <w:rPr>
          <w:rFonts w:ascii="Sylfaen" w:hAnsi="Sylfaen"/>
          <w:lang w:val="ka-GE"/>
        </w:rPr>
        <w:t xml:space="preserve">შევსება </w:t>
      </w:r>
      <w:r w:rsidR="00966536">
        <w:rPr>
          <w:rFonts w:ascii="Sylfaen" w:hAnsi="Sylfaen"/>
          <w:lang w:val="ka-GE"/>
        </w:rPr>
        <w:t>რეგულირების სააგენტოს მიერ)</w:t>
      </w:r>
    </w:p>
    <w:p w:rsidR="007439A7" w:rsidRDefault="007439A7" w:rsidP="00693605">
      <w:pPr>
        <w:pStyle w:val="ListParagraph"/>
        <w:numPr>
          <w:ilvl w:val="0"/>
          <w:numId w:val="4"/>
        </w:numPr>
        <w:rPr>
          <w:rFonts w:ascii="Sylfaen" w:hAnsi="Sylfaen"/>
          <w:lang w:val="ka-GE"/>
        </w:rPr>
      </w:pPr>
      <w:r>
        <w:rPr>
          <w:rFonts w:ascii="Sylfaen" w:hAnsi="Sylfaen"/>
          <w:lang w:val="ka-GE"/>
        </w:rPr>
        <w:t>მონაცემთა ბაზაში სამედიცინო პერსონალებს არ აქვთ მითითებული პირადი ნომერი, რითაც ხდება მათი იდენტიფიცირება, რადგანაც რამოდენიმე სერტიფიკატი გატანილია ერთი მინდობილი პირის მიერ.</w:t>
      </w:r>
      <w:r w:rsidR="00966536">
        <w:rPr>
          <w:rFonts w:ascii="Sylfaen" w:hAnsi="Sylfaen"/>
          <w:lang w:val="ka-GE"/>
        </w:rPr>
        <w:t xml:space="preserve"> </w:t>
      </w:r>
      <w:r w:rsidR="00966536">
        <w:rPr>
          <w:rFonts w:ascii="Sylfaen" w:hAnsi="Sylfaen"/>
          <w:lang w:val="ka-GE"/>
        </w:rPr>
        <w:t>(საჭიროა მონაცემების საფუძვლიანი რევიზია</w:t>
      </w:r>
      <w:r w:rsidR="00966536">
        <w:rPr>
          <w:rFonts w:ascii="Sylfaen" w:hAnsi="Sylfaen"/>
          <w:lang w:val="ka-GE"/>
        </w:rPr>
        <w:t>, კორექტირება</w:t>
      </w:r>
      <w:r w:rsidR="00966536">
        <w:rPr>
          <w:rFonts w:ascii="Sylfaen" w:hAnsi="Sylfaen"/>
          <w:lang w:val="ka-GE"/>
        </w:rPr>
        <w:t xml:space="preserve"> და შევსება რეგულირების სააგენტოს მიერ)</w:t>
      </w:r>
    </w:p>
    <w:p w:rsidR="008B33F0" w:rsidRDefault="008B33F0" w:rsidP="00693605">
      <w:pPr>
        <w:pStyle w:val="ListParagraph"/>
        <w:numPr>
          <w:ilvl w:val="0"/>
          <w:numId w:val="4"/>
        </w:numPr>
        <w:rPr>
          <w:rFonts w:ascii="Sylfaen" w:hAnsi="Sylfaen"/>
          <w:lang w:val="ka-GE"/>
        </w:rPr>
      </w:pPr>
      <w:r>
        <w:rPr>
          <w:rFonts w:ascii="Sylfaen" w:hAnsi="Sylfaen"/>
          <w:lang w:val="ka-GE"/>
        </w:rPr>
        <w:t>არ არსებობს სრული ინფორმაცია ამბულატორიული ტიპის სამედიცინო დაწესებულებებ</w:t>
      </w:r>
      <w:r w:rsidR="00E25136">
        <w:rPr>
          <w:rFonts w:ascii="Sylfaen" w:hAnsi="Sylfaen"/>
          <w:lang w:val="ka-GE"/>
        </w:rPr>
        <w:t>ზე</w:t>
      </w:r>
      <w:r w:rsidR="00966536">
        <w:rPr>
          <w:rFonts w:ascii="Sylfaen" w:hAnsi="Sylfaen"/>
          <w:lang w:val="ka-GE"/>
        </w:rPr>
        <w:t xml:space="preserve"> </w:t>
      </w:r>
      <w:r w:rsidR="00966536">
        <w:rPr>
          <w:rFonts w:ascii="Sylfaen" w:hAnsi="Sylfaen"/>
          <w:lang w:val="ka-GE"/>
        </w:rPr>
        <w:t xml:space="preserve">(აღნიშნული ”ბაზის” შექმნა იგეგმება ”ჯანდაცვის ერთიანი პორტალის მეშვეობით, ამდენად უაღრესად მნიშვნელოვანია სამედიცინო დაწესებულებების მიერ აღნიშნული ინფორმაციის ატვირთვა პორტალზე) </w:t>
      </w:r>
      <w:r w:rsidR="00693605">
        <w:rPr>
          <w:rFonts w:ascii="Sylfaen" w:hAnsi="Sylfaen"/>
        </w:rPr>
        <w:t xml:space="preserve"> </w:t>
      </w:r>
    </w:p>
    <w:p w:rsidR="008B33F0" w:rsidRDefault="008B33F0" w:rsidP="00693605">
      <w:pPr>
        <w:pStyle w:val="ListParagraph"/>
        <w:numPr>
          <w:ilvl w:val="0"/>
          <w:numId w:val="4"/>
        </w:numPr>
        <w:rPr>
          <w:rFonts w:ascii="Sylfaen" w:hAnsi="Sylfaen"/>
          <w:lang w:val="ka-GE"/>
        </w:rPr>
      </w:pPr>
      <w:r>
        <w:rPr>
          <w:rFonts w:ascii="Sylfaen" w:hAnsi="Sylfaen"/>
          <w:lang w:val="ka-GE"/>
        </w:rPr>
        <w:t>არ არსებობს ინფორმაცია სტომატოლოგიური ტიპის დაწესებულებების შესახებ</w:t>
      </w:r>
      <w:r w:rsidR="00966536">
        <w:rPr>
          <w:rFonts w:ascii="Sylfaen" w:hAnsi="Sylfaen"/>
          <w:lang w:val="ka-GE"/>
        </w:rPr>
        <w:t xml:space="preserve"> </w:t>
      </w:r>
      <w:r w:rsidR="00966536">
        <w:rPr>
          <w:rFonts w:ascii="Sylfaen" w:hAnsi="Sylfaen"/>
          <w:lang w:val="ka-GE"/>
        </w:rPr>
        <w:t>(აღნიშნული ”ბაზის” შექმნა იგეგმება ”ჯანდაცვის ერთიანი პორტალის მეშვეობით, ამდენად უაღრესად მნიშვნელოვანია სამედიცინო დაწესებულებების მიერ აღნიშნული ინფორმაციის ატვირთვა პორტალზე)</w:t>
      </w:r>
    </w:p>
    <w:p w:rsidR="003B0D5E" w:rsidRPr="00966536" w:rsidRDefault="003B0D5E" w:rsidP="00966536">
      <w:pPr>
        <w:pStyle w:val="ListParagraph"/>
        <w:numPr>
          <w:ilvl w:val="0"/>
          <w:numId w:val="4"/>
        </w:numPr>
        <w:rPr>
          <w:rFonts w:ascii="Sylfaen" w:hAnsi="Sylfaen"/>
          <w:lang w:val="ka-GE"/>
        </w:rPr>
      </w:pPr>
      <w:r>
        <w:rPr>
          <w:rFonts w:ascii="Sylfaen" w:hAnsi="Sylfaen"/>
        </w:rPr>
        <w:t>NAPR</w:t>
      </w:r>
      <w:r>
        <w:rPr>
          <w:rFonts w:ascii="Sylfaen" w:hAnsi="Sylfaen"/>
          <w:lang w:val="ka-GE"/>
        </w:rPr>
        <w:t xml:space="preserve">-თან </w:t>
      </w:r>
      <w:r w:rsidR="00966536">
        <w:rPr>
          <w:rFonts w:ascii="Sylfaen" w:hAnsi="Sylfaen"/>
          <w:lang w:val="ka-GE"/>
        </w:rPr>
        <w:t>სინქრონიზ</w:t>
      </w:r>
      <w:r>
        <w:rPr>
          <w:rFonts w:ascii="Sylfaen" w:hAnsi="Sylfaen"/>
          <w:lang w:val="ka-GE"/>
        </w:rPr>
        <w:t xml:space="preserve">აციის </w:t>
      </w:r>
      <w:r w:rsidR="00966536">
        <w:rPr>
          <w:rFonts w:ascii="Sylfaen" w:hAnsi="Sylfaen"/>
          <w:lang w:val="ka-GE"/>
        </w:rPr>
        <w:t>საჭიროება</w:t>
      </w:r>
      <w:r>
        <w:rPr>
          <w:rFonts w:ascii="Sylfaen" w:hAnsi="Sylfaen"/>
          <w:lang w:val="ka-GE"/>
        </w:rPr>
        <w:t xml:space="preserve"> </w:t>
      </w:r>
      <w:r w:rsidR="00966536">
        <w:rPr>
          <w:rFonts w:ascii="Sylfaen" w:hAnsi="Sylfaen"/>
          <w:lang w:val="ka-GE"/>
        </w:rPr>
        <w:t xml:space="preserve">ლიცენზირების ბაზაში სამედიცინო დაწესებულებების და მათი რეკვიზიტების ვალიდაციის მიზნით. </w:t>
      </w:r>
      <w:r w:rsidR="00966536" w:rsidRPr="00966536">
        <w:rPr>
          <w:rFonts w:ascii="Sylfaen" w:hAnsi="Sylfaen"/>
        </w:rPr>
        <w:t>NAPR</w:t>
      </w:r>
      <w:r w:rsidR="00966536" w:rsidRPr="00966536">
        <w:rPr>
          <w:rFonts w:ascii="Sylfaen" w:hAnsi="Sylfaen"/>
          <w:lang w:val="ka-GE"/>
        </w:rPr>
        <w:t xml:space="preserve"> წარმოადგენს </w:t>
      </w:r>
      <w:r w:rsidR="00966536">
        <w:rPr>
          <w:rFonts w:ascii="Sylfaen" w:hAnsi="Sylfaen"/>
          <w:lang w:val="ka-GE"/>
        </w:rPr>
        <w:t>ყველაზე ვალიდური ინფორმაციის ერთადერთ წყაროს, რომელიც მნიშვნელოვნად დაწმინდავს ლიცენზირების ბაზაში არსებულ ხარვეზებს. თუმცა ვაწყდებით რეზისტენტობას რეგულირირების დეპარტამენტის მხრიდან, აღნიშნული სერვისის გამოყენებაზე</w:t>
      </w:r>
    </w:p>
    <w:p w:rsidR="003B0D5E" w:rsidRDefault="00966536" w:rsidP="00693605">
      <w:pPr>
        <w:pStyle w:val="ListParagraph"/>
        <w:numPr>
          <w:ilvl w:val="0"/>
          <w:numId w:val="4"/>
        </w:numPr>
        <w:rPr>
          <w:rFonts w:ascii="Sylfaen" w:hAnsi="Sylfaen"/>
        </w:rPr>
      </w:pPr>
      <w:r>
        <w:rPr>
          <w:rFonts w:ascii="Sylfaen" w:hAnsi="Sylfaen"/>
          <w:lang w:val="ka-GE"/>
        </w:rPr>
        <w:t xml:space="preserve">”ჯანდაცვის ერთიანი პორტალი” - </w:t>
      </w:r>
      <w:r w:rsidR="003B0D5E">
        <w:rPr>
          <w:rFonts w:ascii="Sylfaen" w:hAnsi="Sylfaen"/>
          <w:lang w:val="ka-GE"/>
        </w:rPr>
        <w:t>ვინ იქნება საიტის ადმინისტრატორი/</w:t>
      </w:r>
      <w:r w:rsidR="003B0D5E">
        <w:rPr>
          <w:rFonts w:ascii="Sylfaen" w:hAnsi="Sylfaen"/>
        </w:rPr>
        <w:t>owner?</w:t>
      </w:r>
      <w:r>
        <w:rPr>
          <w:rFonts w:ascii="Sylfaen" w:hAnsi="Sylfaen"/>
          <w:lang w:val="ka-GE"/>
        </w:rPr>
        <w:t xml:space="preserve"> </w:t>
      </w:r>
    </w:p>
    <w:p w:rsidR="003B0D5E" w:rsidRPr="003B0D5E" w:rsidRDefault="003B0D5E" w:rsidP="00693605">
      <w:pPr>
        <w:pStyle w:val="ListParagraph"/>
        <w:numPr>
          <w:ilvl w:val="0"/>
          <w:numId w:val="4"/>
        </w:numPr>
        <w:rPr>
          <w:rFonts w:ascii="Sylfaen" w:hAnsi="Sylfaen"/>
        </w:rPr>
      </w:pPr>
      <w:r>
        <w:rPr>
          <w:rFonts w:ascii="Sylfaen" w:hAnsi="Sylfaen"/>
          <w:lang w:val="ka-GE"/>
        </w:rPr>
        <w:lastRenderedPageBreak/>
        <w:t xml:space="preserve">როგორ </w:t>
      </w:r>
      <w:r w:rsidR="00966536">
        <w:rPr>
          <w:rFonts w:ascii="Sylfaen" w:hAnsi="Sylfaen"/>
          <w:lang w:val="ka-GE"/>
        </w:rPr>
        <w:t>დარეგულირდება</w:t>
      </w:r>
      <w:r>
        <w:rPr>
          <w:rFonts w:ascii="Sylfaen" w:hAnsi="Sylfaen"/>
          <w:lang w:val="ka-GE"/>
        </w:rPr>
        <w:t xml:space="preserve"> ”ჯანდაცვის ერთიან პორტალზე” ინფორმაციის განთავსების სავალდებულოობა? როგორ დარეგულირდება მხარეების ვალდებულებები </w:t>
      </w:r>
      <w:r w:rsidR="00966536">
        <w:rPr>
          <w:rFonts w:ascii="Sylfaen" w:hAnsi="Sylfaen"/>
          <w:lang w:val="ka-GE"/>
        </w:rPr>
        <w:t xml:space="preserve">ზოგადად </w:t>
      </w:r>
      <w:r>
        <w:rPr>
          <w:rFonts w:ascii="Sylfaen" w:hAnsi="Sylfaen"/>
          <w:lang w:val="ka-GE"/>
        </w:rPr>
        <w:t>- კონტრაქტი? ურთიერთგაგების მემორანდუმი?</w:t>
      </w:r>
    </w:p>
    <w:p w:rsidR="003B0D5E" w:rsidRPr="003B0D5E" w:rsidRDefault="003B0D5E" w:rsidP="00693605">
      <w:pPr>
        <w:pStyle w:val="ListParagraph"/>
        <w:numPr>
          <w:ilvl w:val="0"/>
          <w:numId w:val="4"/>
        </w:numPr>
        <w:rPr>
          <w:rFonts w:ascii="Sylfaen" w:hAnsi="Sylfaen"/>
        </w:rPr>
      </w:pPr>
      <w:r>
        <w:rPr>
          <w:rFonts w:ascii="Sylfaen" w:hAnsi="Sylfaen"/>
        </w:rPr>
        <w:t>Doc flow</w:t>
      </w:r>
      <w:r>
        <w:rPr>
          <w:rFonts w:ascii="Sylfaen" w:hAnsi="Sylfaen"/>
          <w:lang w:val="ka-GE"/>
        </w:rPr>
        <w:t xml:space="preserve">-ს მიბმა/ინტეგრაცია სხვადასხვა </w:t>
      </w:r>
      <w:r w:rsidR="00966536">
        <w:rPr>
          <w:rFonts w:ascii="Sylfaen" w:hAnsi="Sylfaen"/>
          <w:lang w:val="ka-GE"/>
        </w:rPr>
        <w:t xml:space="preserve">მოდულებზე/ში </w:t>
      </w:r>
      <w:bookmarkStart w:id="0" w:name="_GoBack"/>
      <w:bookmarkEnd w:id="0"/>
      <w:r w:rsidR="000C71FC">
        <w:rPr>
          <w:rFonts w:ascii="Sylfaen" w:hAnsi="Sylfaen"/>
          <w:lang w:val="ka-GE"/>
        </w:rPr>
        <w:t>- მნიშვნელოვანია</w:t>
      </w:r>
      <w:r>
        <w:rPr>
          <w:rFonts w:ascii="Sylfaen" w:hAnsi="Sylfaen"/>
          <w:lang w:val="ka-GE"/>
        </w:rPr>
        <w:t xml:space="preserve"> მაგ. წამლის ბაზაში ბრძანების #-ის აუტომატური გენერირებისთვის. იგივენაირად </w:t>
      </w:r>
      <w:r w:rsidR="00966536">
        <w:rPr>
          <w:rFonts w:ascii="Sylfaen" w:hAnsi="Sylfaen"/>
          <w:lang w:val="ka-GE"/>
        </w:rPr>
        <w:t>ს</w:t>
      </w:r>
      <w:r>
        <w:rPr>
          <w:rFonts w:ascii="Sylfaen" w:hAnsi="Sylfaen"/>
          <w:lang w:val="ka-GE"/>
        </w:rPr>
        <w:t xml:space="preserve">ერტიფიცირების ბაზაში ცერტიფიკატის ნომრის აუტომატური </w:t>
      </w:r>
      <w:r w:rsidR="00966536">
        <w:rPr>
          <w:rFonts w:ascii="Sylfaen" w:hAnsi="Sylfaen"/>
          <w:lang w:val="ka-GE"/>
        </w:rPr>
        <w:t>გენერირებისთვის</w:t>
      </w:r>
    </w:p>
    <w:p w:rsidR="003B0D5E" w:rsidRPr="00966536" w:rsidRDefault="003B0D5E" w:rsidP="00693605">
      <w:pPr>
        <w:pStyle w:val="ListParagraph"/>
        <w:numPr>
          <w:ilvl w:val="0"/>
          <w:numId w:val="4"/>
        </w:numPr>
        <w:rPr>
          <w:rFonts w:ascii="Sylfaen" w:hAnsi="Sylfaen"/>
        </w:rPr>
      </w:pPr>
      <w:r>
        <w:rPr>
          <w:rFonts w:ascii="Sylfaen" w:hAnsi="Sylfaen"/>
          <w:lang w:val="ka-GE"/>
        </w:rPr>
        <w:t xml:space="preserve">რეესტრის # </w:t>
      </w:r>
      <w:r w:rsidR="00966536">
        <w:rPr>
          <w:rFonts w:ascii="Sylfaen" w:hAnsi="Sylfaen"/>
          <w:lang w:val="ka-GE"/>
        </w:rPr>
        <w:t>ს</w:t>
      </w:r>
      <w:r>
        <w:rPr>
          <w:rFonts w:ascii="Sylfaen" w:hAnsi="Sylfaen"/>
          <w:lang w:val="ka-GE"/>
        </w:rPr>
        <w:t>ერტიფიცირებიდან ამოსაღებია - ან აუტომატურად იყოს ან შესაბამისობაში იქნეს მოყვანილი</w:t>
      </w:r>
    </w:p>
    <w:p w:rsidR="000C71FC" w:rsidRPr="000C71FC" w:rsidRDefault="00966536" w:rsidP="00693605">
      <w:pPr>
        <w:pStyle w:val="ListParagraph"/>
        <w:numPr>
          <w:ilvl w:val="0"/>
          <w:numId w:val="4"/>
        </w:numPr>
        <w:rPr>
          <w:rFonts w:ascii="Sylfaen" w:hAnsi="Sylfaen"/>
        </w:rPr>
      </w:pPr>
      <w:r>
        <w:rPr>
          <w:rFonts w:ascii="Sylfaen" w:hAnsi="Sylfaen"/>
          <w:lang w:val="ka-GE"/>
        </w:rPr>
        <w:t xml:space="preserve">აფთიაქების ერთიანი ელექტრონული რეესტრი -  საჭიროებს მონაცემების, კერძოდ სათაო და დაქვემდებარებული ორგანზიაციის/ფილიალის შესაბამისობის რევიზიას და საჭიროების შემთხვევაში კორექტირებას  - </w:t>
      </w:r>
      <w:r w:rsidR="000C71FC">
        <w:rPr>
          <w:rFonts w:ascii="Sylfaen" w:hAnsi="Sylfaen"/>
          <w:lang w:val="ka-GE"/>
        </w:rPr>
        <w:t>მეტი აქტიურობაა საჭირო დეპარტამენტის მხრიდან</w:t>
      </w:r>
    </w:p>
    <w:p w:rsidR="00966536" w:rsidRPr="000C71FC" w:rsidRDefault="000C71FC" w:rsidP="000C71FC">
      <w:pPr>
        <w:pStyle w:val="ListParagraph"/>
        <w:numPr>
          <w:ilvl w:val="0"/>
          <w:numId w:val="4"/>
        </w:numPr>
        <w:rPr>
          <w:rFonts w:ascii="Sylfaen" w:hAnsi="Sylfaen"/>
        </w:rPr>
      </w:pPr>
      <w:r>
        <w:rPr>
          <w:rFonts w:ascii="Sylfaen" w:hAnsi="Sylfaen"/>
          <w:lang w:val="ka-GE"/>
        </w:rPr>
        <w:t xml:space="preserve">ფარმაცევტული პროდუქტების ერთიანი ელექტრონული რეესტრი - ასევე საჭიროებს მონაცემების რევიზიას და კორექტირებას. მიუხედავად დიდი მცდელობებისა, მაქსიმალურად გაწმენდილიყო და გაფილტრულიყო ძველი წამლის რეესტრში არსებული ხარვებეზი, მაინც ვაწყდებით მნიშვნელოვან შეცდომებს. შესაბამისად საჭიროა წამლის რეგულირების დეპარტამენტის მიერ ყველა ჩანაწერია რევიზია და ხარვეზების კორექტირება. - </w:t>
      </w:r>
      <w:r>
        <w:rPr>
          <w:rFonts w:ascii="Sylfaen" w:hAnsi="Sylfaen"/>
          <w:lang w:val="ka-GE"/>
        </w:rPr>
        <w:t>მეტი აქტიურობაა საჭირო დეპარტამენტის მხრიდან</w:t>
      </w:r>
    </w:p>
    <w:p w:rsidR="000C71FC" w:rsidRPr="000C71FC" w:rsidRDefault="000C71FC" w:rsidP="000C71FC">
      <w:pPr>
        <w:pStyle w:val="ListParagraph"/>
        <w:numPr>
          <w:ilvl w:val="0"/>
          <w:numId w:val="4"/>
        </w:numPr>
        <w:rPr>
          <w:rFonts w:ascii="Sylfaen" w:hAnsi="Sylfaen"/>
        </w:rPr>
      </w:pPr>
      <w:r>
        <w:rPr>
          <w:rFonts w:ascii="Sylfaen" w:hAnsi="Sylfaen"/>
          <w:lang w:val="ka-GE"/>
        </w:rPr>
        <w:t xml:space="preserve">ელ. რეცეპტი - სპეციალურ კონტროლს დაქვემდებარებული ნივთიერებების გამოწერისთან დაკავშირებული იურიდიული საკითხები. იგივე ვრცელდება ნარკოტიკის გამოწერისას რეცეპტის დადასტურებაზე </w:t>
      </w:r>
    </w:p>
    <w:p w:rsidR="003B0D5E" w:rsidRPr="000C71FC" w:rsidRDefault="000C71FC" w:rsidP="000C71FC">
      <w:pPr>
        <w:pStyle w:val="ListParagraph"/>
        <w:numPr>
          <w:ilvl w:val="0"/>
          <w:numId w:val="4"/>
        </w:numPr>
        <w:rPr>
          <w:rFonts w:ascii="Sylfaen" w:hAnsi="Sylfaen"/>
        </w:rPr>
      </w:pPr>
      <w:r>
        <w:rPr>
          <w:rFonts w:ascii="Sylfaen" w:hAnsi="Sylfaen"/>
          <w:lang w:val="ka-GE"/>
        </w:rPr>
        <w:t xml:space="preserve">მონაცემების წაშლის საკითხი - </w:t>
      </w:r>
      <w:r w:rsidR="00E17BEB" w:rsidRPr="000C71FC">
        <w:rPr>
          <w:rFonts w:ascii="Sylfaen" w:hAnsi="Sylfaen" w:cs="Sylfaen"/>
          <w:lang w:val="ka-GE"/>
        </w:rPr>
        <w:t>წაშლი</w:t>
      </w:r>
      <w:r w:rsidR="00E17BEB" w:rsidRPr="000C71FC">
        <w:rPr>
          <w:rFonts w:ascii="Sylfaen" w:hAnsi="Sylfaen"/>
          <w:lang w:val="ka-GE"/>
        </w:rPr>
        <w:t xml:space="preserve">ს დროს </w:t>
      </w:r>
      <w:r>
        <w:rPr>
          <w:rFonts w:ascii="Sylfaen" w:hAnsi="Sylfaen"/>
          <w:lang w:val="ka-GE"/>
        </w:rPr>
        <w:t xml:space="preserve">უნდა არსებობდეს </w:t>
      </w:r>
      <w:r w:rsidR="00E17BEB" w:rsidRPr="000C71FC">
        <w:rPr>
          <w:rFonts w:ascii="Sylfaen" w:hAnsi="Sylfaen"/>
          <w:lang w:val="ka-GE"/>
        </w:rPr>
        <w:t xml:space="preserve">დადასტურების </w:t>
      </w:r>
      <w:r>
        <w:rPr>
          <w:rFonts w:ascii="Sylfaen" w:hAnsi="Sylfaen"/>
          <w:lang w:val="ka-GE"/>
        </w:rPr>
        <w:t xml:space="preserve">ვალდებულება და ეს </w:t>
      </w:r>
      <w:r w:rsidR="00E17BEB" w:rsidRPr="000C71FC">
        <w:rPr>
          <w:rFonts w:ascii="Sylfaen" w:hAnsi="Sylfaen"/>
          <w:lang w:val="ka-GE"/>
        </w:rPr>
        <w:t>პასუხისმგებლობა ერთ ადამიანზე არ უნდა იყოს</w:t>
      </w:r>
      <w:r>
        <w:rPr>
          <w:rFonts w:ascii="Sylfaen" w:hAnsi="Sylfaen"/>
          <w:lang w:val="ka-GE"/>
        </w:rPr>
        <w:t xml:space="preserve"> - </w:t>
      </w:r>
      <w:r w:rsidR="00E17BEB" w:rsidRPr="000C71FC">
        <w:rPr>
          <w:rFonts w:ascii="Sylfaen" w:hAnsi="Sylfaen"/>
          <w:lang w:val="ka-GE"/>
        </w:rPr>
        <w:t>ამის დარეგულირების მექანიზმი/პროცედურაა გასაკეთებელი</w:t>
      </w:r>
    </w:p>
    <w:p w:rsidR="003B0D5E" w:rsidRPr="00693605" w:rsidRDefault="003B0D5E" w:rsidP="00693605">
      <w:pPr>
        <w:ind w:left="360"/>
        <w:rPr>
          <w:rFonts w:ascii="Sylfaen" w:hAnsi="Sylfaen"/>
        </w:rPr>
      </w:pPr>
    </w:p>
    <w:p w:rsidR="009E37F7" w:rsidRDefault="009E37F7" w:rsidP="00693605">
      <w:pPr>
        <w:pStyle w:val="ListParagraph"/>
        <w:rPr>
          <w:rFonts w:ascii="Sylfaen" w:hAnsi="Sylfaen"/>
          <w:lang w:val="ka-GE"/>
        </w:rPr>
      </w:pPr>
    </w:p>
    <w:p w:rsidR="009E37F7" w:rsidRDefault="009E37F7" w:rsidP="00693605">
      <w:pPr>
        <w:pStyle w:val="ListParagraph"/>
        <w:rPr>
          <w:rFonts w:ascii="Sylfaen" w:hAnsi="Sylfaen"/>
          <w:lang w:val="ka-GE"/>
        </w:rPr>
      </w:pPr>
    </w:p>
    <w:p w:rsidR="009E37F7" w:rsidRDefault="009E37F7" w:rsidP="00693605">
      <w:pPr>
        <w:pStyle w:val="ListParagraph"/>
        <w:rPr>
          <w:rFonts w:ascii="Sylfaen" w:hAnsi="Sylfaen"/>
          <w:lang w:val="ka-GE"/>
        </w:rPr>
      </w:pPr>
    </w:p>
    <w:p w:rsidR="007439A7" w:rsidRPr="00495A7A" w:rsidRDefault="007439A7" w:rsidP="00693605">
      <w:pPr>
        <w:pStyle w:val="ListParagraph"/>
        <w:rPr>
          <w:rFonts w:ascii="Sylfaen" w:hAnsi="Sylfaen"/>
          <w:lang w:val="ka-GE"/>
        </w:rPr>
      </w:pPr>
    </w:p>
    <w:sectPr w:rsidR="007439A7" w:rsidRPr="00495A7A" w:rsidSect="006054C1">
      <w:pgSz w:w="12240" w:h="15840"/>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A06E1"/>
    <w:multiLevelType w:val="hybridMultilevel"/>
    <w:tmpl w:val="1EA86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8629E0"/>
    <w:multiLevelType w:val="hybridMultilevel"/>
    <w:tmpl w:val="3F564186"/>
    <w:lvl w:ilvl="0" w:tplc="1DB04274">
      <w:start w:val="1"/>
      <w:numFmt w:val="bullet"/>
      <w:lvlText w:val="o"/>
      <w:lvlJc w:val="left"/>
      <w:pPr>
        <w:tabs>
          <w:tab w:val="num" w:pos="720"/>
        </w:tabs>
        <w:ind w:left="720" w:hanging="360"/>
      </w:pPr>
      <w:rPr>
        <w:rFonts w:ascii="Courier New" w:hAnsi="Courier New" w:hint="default"/>
      </w:rPr>
    </w:lvl>
    <w:lvl w:ilvl="1" w:tplc="D1683F86" w:tentative="1">
      <w:start w:val="1"/>
      <w:numFmt w:val="bullet"/>
      <w:lvlText w:val="o"/>
      <w:lvlJc w:val="left"/>
      <w:pPr>
        <w:tabs>
          <w:tab w:val="num" w:pos="1440"/>
        </w:tabs>
        <w:ind w:left="1440" w:hanging="360"/>
      </w:pPr>
      <w:rPr>
        <w:rFonts w:ascii="Courier New" w:hAnsi="Courier New" w:hint="default"/>
      </w:rPr>
    </w:lvl>
    <w:lvl w:ilvl="2" w:tplc="7D524A56" w:tentative="1">
      <w:start w:val="1"/>
      <w:numFmt w:val="bullet"/>
      <w:lvlText w:val="o"/>
      <w:lvlJc w:val="left"/>
      <w:pPr>
        <w:tabs>
          <w:tab w:val="num" w:pos="2160"/>
        </w:tabs>
        <w:ind w:left="2160" w:hanging="360"/>
      </w:pPr>
      <w:rPr>
        <w:rFonts w:ascii="Courier New" w:hAnsi="Courier New" w:hint="default"/>
      </w:rPr>
    </w:lvl>
    <w:lvl w:ilvl="3" w:tplc="4342A35C" w:tentative="1">
      <w:start w:val="1"/>
      <w:numFmt w:val="bullet"/>
      <w:lvlText w:val="o"/>
      <w:lvlJc w:val="left"/>
      <w:pPr>
        <w:tabs>
          <w:tab w:val="num" w:pos="2880"/>
        </w:tabs>
        <w:ind w:left="2880" w:hanging="360"/>
      </w:pPr>
      <w:rPr>
        <w:rFonts w:ascii="Courier New" w:hAnsi="Courier New" w:hint="default"/>
      </w:rPr>
    </w:lvl>
    <w:lvl w:ilvl="4" w:tplc="9BC45D78" w:tentative="1">
      <w:start w:val="1"/>
      <w:numFmt w:val="bullet"/>
      <w:lvlText w:val="o"/>
      <w:lvlJc w:val="left"/>
      <w:pPr>
        <w:tabs>
          <w:tab w:val="num" w:pos="3600"/>
        </w:tabs>
        <w:ind w:left="3600" w:hanging="360"/>
      </w:pPr>
      <w:rPr>
        <w:rFonts w:ascii="Courier New" w:hAnsi="Courier New" w:hint="default"/>
      </w:rPr>
    </w:lvl>
    <w:lvl w:ilvl="5" w:tplc="4E3A786C" w:tentative="1">
      <w:start w:val="1"/>
      <w:numFmt w:val="bullet"/>
      <w:lvlText w:val="o"/>
      <w:lvlJc w:val="left"/>
      <w:pPr>
        <w:tabs>
          <w:tab w:val="num" w:pos="4320"/>
        </w:tabs>
        <w:ind w:left="4320" w:hanging="360"/>
      </w:pPr>
      <w:rPr>
        <w:rFonts w:ascii="Courier New" w:hAnsi="Courier New" w:hint="default"/>
      </w:rPr>
    </w:lvl>
    <w:lvl w:ilvl="6" w:tplc="4EE2BD0A" w:tentative="1">
      <w:start w:val="1"/>
      <w:numFmt w:val="bullet"/>
      <w:lvlText w:val="o"/>
      <w:lvlJc w:val="left"/>
      <w:pPr>
        <w:tabs>
          <w:tab w:val="num" w:pos="5040"/>
        </w:tabs>
        <w:ind w:left="5040" w:hanging="360"/>
      </w:pPr>
      <w:rPr>
        <w:rFonts w:ascii="Courier New" w:hAnsi="Courier New" w:hint="default"/>
      </w:rPr>
    </w:lvl>
    <w:lvl w:ilvl="7" w:tplc="E0047A72" w:tentative="1">
      <w:start w:val="1"/>
      <w:numFmt w:val="bullet"/>
      <w:lvlText w:val="o"/>
      <w:lvlJc w:val="left"/>
      <w:pPr>
        <w:tabs>
          <w:tab w:val="num" w:pos="5760"/>
        </w:tabs>
        <w:ind w:left="5760" w:hanging="360"/>
      </w:pPr>
      <w:rPr>
        <w:rFonts w:ascii="Courier New" w:hAnsi="Courier New" w:hint="default"/>
      </w:rPr>
    </w:lvl>
    <w:lvl w:ilvl="8" w:tplc="D98C825C" w:tentative="1">
      <w:start w:val="1"/>
      <w:numFmt w:val="bullet"/>
      <w:lvlText w:val="o"/>
      <w:lvlJc w:val="left"/>
      <w:pPr>
        <w:tabs>
          <w:tab w:val="num" w:pos="6480"/>
        </w:tabs>
        <w:ind w:left="6480" w:hanging="360"/>
      </w:pPr>
      <w:rPr>
        <w:rFonts w:ascii="Courier New" w:hAnsi="Courier New" w:hint="default"/>
      </w:rPr>
    </w:lvl>
  </w:abstractNum>
  <w:abstractNum w:abstractNumId="2">
    <w:nsid w:val="386839B5"/>
    <w:multiLevelType w:val="hybridMultilevel"/>
    <w:tmpl w:val="7D8E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A7765"/>
    <w:multiLevelType w:val="hybridMultilevel"/>
    <w:tmpl w:val="4C6E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C1"/>
    <w:rsid w:val="000660C9"/>
    <w:rsid w:val="000C71FC"/>
    <w:rsid w:val="003B0D5E"/>
    <w:rsid w:val="00495A7A"/>
    <w:rsid w:val="004F732D"/>
    <w:rsid w:val="006054C1"/>
    <w:rsid w:val="006529A6"/>
    <w:rsid w:val="00693605"/>
    <w:rsid w:val="0070792E"/>
    <w:rsid w:val="007439A7"/>
    <w:rsid w:val="008B33F0"/>
    <w:rsid w:val="00966536"/>
    <w:rsid w:val="009C2006"/>
    <w:rsid w:val="009E37F7"/>
    <w:rsid w:val="00A50B4D"/>
    <w:rsid w:val="00B57F00"/>
    <w:rsid w:val="00E17BEB"/>
    <w:rsid w:val="00E23545"/>
    <w:rsid w:val="00E25136"/>
    <w:rsid w:val="00E9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82270">
      <w:bodyDiv w:val="1"/>
      <w:marLeft w:val="0"/>
      <w:marRight w:val="0"/>
      <w:marTop w:val="0"/>
      <w:marBottom w:val="0"/>
      <w:divBdr>
        <w:top w:val="none" w:sz="0" w:space="0" w:color="auto"/>
        <w:left w:val="none" w:sz="0" w:space="0" w:color="auto"/>
        <w:bottom w:val="none" w:sz="0" w:space="0" w:color="auto"/>
        <w:right w:val="none" w:sz="0" w:space="0" w:color="auto"/>
      </w:divBdr>
      <w:divsChild>
        <w:div w:id="1856187923">
          <w:marLeft w:val="446"/>
          <w:marRight w:val="0"/>
          <w:marTop w:val="0"/>
          <w:marBottom w:val="0"/>
          <w:divBdr>
            <w:top w:val="none" w:sz="0" w:space="0" w:color="auto"/>
            <w:left w:val="none" w:sz="0" w:space="0" w:color="auto"/>
            <w:bottom w:val="none" w:sz="0" w:space="0" w:color="auto"/>
            <w:right w:val="none" w:sz="0" w:space="0" w:color="auto"/>
          </w:divBdr>
        </w:div>
      </w:divsChild>
    </w:div>
    <w:div w:id="21398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Ketevan Tatoshvili</cp:lastModifiedBy>
  <cp:revision>2</cp:revision>
  <dcterms:created xsi:type="dcterms:W3CDTF">2012-08-09T07:05:00Z</dcterms:created>
  <dcterms:modified xsi:type="dcterms:W3CDTF">2012-08-09T07:05:00Z</dcterms:modified>
</cp:coreProperties>
</file>